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0" w:type="dxa"/>
        <w:tblBorders>
          <w:top w:val="single" w:sz="6" w:space="0" w:color="737373"/>
          <w:left w:val="single" w:sz="6" w:space="0" w:color="737373"/>
          <w:bottom w:val="single" w:sz="6" w:space="0" w:color="737373"/>
          <w:right w:val="single" w:sz="6" w:space="0" w:color="73737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1"/>
      </w:tblGrid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7"/>
              <w:gridCol w:w="4514"/>
            </w:tblGrid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26/10/2016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EMISOR: STPS</w:t>
                  </w:r>
                </w:p>
              </w:tc>
            </w:tr>
            <w:tr w:rsidR="002E2E83" w:rsidRPr="002E2E83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drawing>
                      <wp:inline distT="0" distB="0" distL="0" distR="0">
                        <wp:extent cx="152400" cy="190500"/>
                        <wp:effectExtent l="0" t="0" r="0" b="0"/>
                        <wp:docPr id="7" name="Imagen 7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6" w:history="1">
                    <w:r w:rsidRPr="002E2E83">
                      <w:rPr>
                        <w:rStyle w:val="Hipervnculo"/>
                      </w:rPr>
                      <w:t>PROY-NOM-035-STPS-2016</w:t>
                    </w:r>
                  </w:hyperlink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PROYECTO de Norma Oficial Mexicana PROY-NOM-035-STPS-2016, Factores de riesgo psicosocial-Identificación y prevención....</w:t>
                  </w:r>
                </w:p>
              </w:tc>
            </w:tr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</w:tr>
          </w:tbl>
          <w:p w:rsidR="002E2E83" w:rsidRPr="002E2E83" w:rsidRDefault="002E2E83" w:rsidP="002E2E83"/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2E83" w:rsidRPr="002E2E83" w:rsidRDefault="002E2E83" w:rsidP="002E2E83">
            <w:r w:rsidRPr="002E2E83">
              <w:t> </w:t>
            </w:r>
          </w:p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5"/>
              <w:gridCol w:w="4436"/>
            </w:tblGrid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03/10/2016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EMISOR: STPS</w:t>
                  </w:r>
                </w:p>
              </w:tc>
            </w:tr>
            <w:tr w:rsidR="002E2E83" w:rsidRPr="002E2E83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drawing>
                      <wp:inline distT="0" distB="0" distL="0" distR="0">
                        <wp:extent cx="152400" cy="190500"/>
                        <wp:effectExtent l="0" t="0" r="0" b="0"/>
                        <wp:docPr id="6" name="Imagen 6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7" w:history="1">
                    <w:r w:rsidRPr="002E2E83">
                      <w:rPr>
                        <w:rStyle w:val="Hipervnculo"/>
                      </w:rPr>
                      <w:t>NOM-004-STPS-1999</w:t>
                    </w:r>
                  </w:hyperlink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PROCEDIMIENTO Alternativo autorizado por la Secretaría del Trabajo y Previsión Social para la Norma Oficial Mexicana NOM-004-STPS-1999, Sistemas de protección y dispositivos de seguridad en la maquinaria y equipo que se utilice en los centros de trabajo....</w:t>
                  </w:r>
                </w:p>
              </w:tc>
            </w:tr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</w:tr>
          </w:tbl>
          <w:p w:rsidR="002E2E83" w:rsidRPr="002E2E83" w:rsidRDefault="002E2E83" w:rsidP="002E2E83"/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2E83" w:rsidRPr="002E2E83" w:rsidRDefault="002E2E83" w:rsidP="002E2E83">
            <w:r w:rsidRPr="002E2E83">
              <w:t> </w:t>
            </w:r>
          </w:p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1"/>
              <w:gridCol w:w="4470"/>
            </w:tblGrid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20/07/2016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EMISOR: STPS</w:t>
                  </w:r>
                </w:p>
              </w:tc>
            </w:tr>
            <w:tr w:rsidR="002E2E83" w:rsidRPr="002E2E83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drawing>
                      <wp:inline distT="0" distB="0" distL="0" distR="0">
                        <wp:extent cx="152400" cy="190500"/>
                        <wp:effectExtent l="0" t="0" r="0" b="0"/>
                        <wp:docPr id="5" name="Imagen 5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8" w:history="1">
                    <w:r w:rsidRPr="002E2E83">
                      <w:rPr>
                        <w:rStyle w:val="Hipervnculo"/>
                      </w:rPr>
                      <w:t>NOM-034-STPS-2016</w:t>
                    </w:r>
                  </w:hyperlink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NORMA Oficial Mexicana NOM-034-STPS-2016, Condiciones de seguridad para el acceso y desarrollo de actividades de trabajadores con discapacidad en los centros de trabajo....</w:t>
                  </w:r>
                </w:p>
              </w:tc>
            </w:tr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</w:tr>
          </w:tbl>
          <w:p w:rsidR="002E2E83" w:rsidRPr="002E2E83" w:rsidRDefault="002E2E83" w:rsidP="002E2E83"/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2E83" w:rsidRPr="002E2E83" w:rsidRDefault="002E2E83" w:rsidP="002E2E83">
            <w:r w:rsidRPr="002E2E83">
              <w:t> </w:t>
            </w:r>
          </w:p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1"/>
              <w:gridCol w:w="4470"/>
            </w:tblGrid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12/05/2016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EMISOR: STPS</w:t>
                  </w:r>
                </w:p>
              </w:tc>
            </w:tr>
            <w:tr w:rsidR="002E2E83" w:rsidRPr="002E2E83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drawing>
                      <wp:inline distT="0" distB="0" distL="0" distR="0">
                        <wp:extent cx="152400" cy="190500"/>
                        <wp:effectExtent l="0" t="0" r="0" b="0"/>
                        <wp:docPr id="4" name="Imagen 4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9" w:history="1">
                    <w:r w:rsidRPr="002E2E83">
                      <w:rPr>
                        <w:rStyle w:val="Hipervnculo"/>
                      </w:rPr>
                      <w:t>NOM-022-STPS-2015</w:t>
                    </w:r>
                  </w:hyperlink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lastRenderedPageBreak/>
                    <w:t>ACLARACIÓN a la Norma Oficial Mexicana NOM-022-STPS-2015, Electricidad estática en los centros de trabajo-Condiciones de seguridad, publicada el primero de abril de 2016....</w:t>
                  </w:r>
                </w:p>
              </w:tc>
            </w:tr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</w:tr>
          </w:tbl>
          <w:p w:rsidR="002E2E83" w:rsidRPr="002E2E83" w:rsidRDefault="002E2E83" w:rsidP="002E2E83"/>
        </w:tc>
        <w:bookmarkStart w:id="0" w:name="_GoBack"/>
        <w:bookmarkEnd w:id="0"/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2E83" w:rsidRPr="002E2E83" w:rsidRDefault="002E2E83" w:rsidP="002E2E83">
            <w:r w:rsidRPr="002E2E83">
              <w:lastRenderedPageBreak/>
              <w:t> </w:t>
            </w:r>
          </w:p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1"/>
              <w:gridCol w:w="4430"/>
            </w:tblGrid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08/04/2016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EMISOR: STPS</w:t>
                  </w:r>
                </w:p>
              </w:tc>
            </w:tr>
            <w:tr w:rsidR="002E2E83" w:rsidRPr="002E2E83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drawing>
                      <wp:inline distT="0" distB="0" distL="0" distR="0">
                        <wp:extent cx="152400" cy="190500"/>
                        <wp:effectExtent l="0" t="0" r="0" b="0"/>
                        <wp:docPr id="3" name="Imagen 3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0" w:history="1">
                    <w:r w:rsidRPr="002E2E83">
                      <w:rPr>
                        <w:rStyle w:val="Hipervnculo"/>
                      </w:rPr>
                      <w:t>PROY-NOM-034-STPS-2015</w:t>
                    </w:r>
                  </w:hyperlink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RESPUESTAS a los comentarios recibidos respecto del Proyecto de Norma Oficial Mexicana PROY-NOM-034-STPS-2015, Condiciones de seguridad para el acceso y desarrollo de actividades de trabajadores con discapacidad en los centros de trabajo, publicado el 27 de octubre de 2015....</w:t>
                  </w:r>
                </w:p>
              </w:tc>
            </w:tr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</w:tr>
          </w:tbl>
          <w:p w:rsidR="002E2E83" w:rsidRPr="002E2E83" w:rsidRDefault="002E2E83" w:rsidP="002E2E83"/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2E83" w:rsidRPr="002E2E83" w:rsidRDefault="002E2E83" w:rsidP="002E2E83">
            <w:r w:rsidRPr="002E2E83">
              <w:t> </w:t>
            </w:r>
          </w:p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9"/>
              <w:gridCol w:w="4522"/>
            </w:tblGrid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01/04/2016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EMISOR: STPS</w:t>
                  </w:r>
                </w:p>
              </w:tc>
            </w:tr>
            <w:tr w:rsidR="002E2E83" w:rsidRPr="002E2E83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drawing>
                      <wp:inline distT="0" distB="0" distL="0" distR="0">
                        <wp:extent cx="152400" cy="190500"/>
                        <wp:effectExtent l="0" t="0" r="0" b="0"/>
                        <wp:docPr id="2" name="Imagen 2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1" w:history="1">
                    <w:r w:rsidRPr="002E2E83">
                      <w:rPr>
                        <w:rStyle w:val="Hipervnculo"/>
                      </w:rPr>
                      <w:t>NOM-022-STPS-2015</w:t>
                    </w:r>
                  </w:hyperlink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NORMA Oficial Mexicana NOM-022-STPS-2015, Electricidad estática en los centros de trabajo-Condiciones de seguridad....</w:t>
                  </w:r>
                </w:p>
              </w:tc>
            </w:tr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</w:tr>
          </w:tbl>
          <w:p w:rsidR="002E2E83" w:rsidRPr="002E2E83" w:rsidRDefault="002E2E83" w:rsidP="002E2E83"/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2E83" w:rsidRPr="002E2E83" w:rsidRDefault="002E2E83" w:rsidP="002E2E83">
            <w:r w:rsidRPr="002E2E83">
              <w:t> </w:t>
            </w:r>
          </w:p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2"/>
              <w:gridCol w:w="4429"/>
            </w:tblGrid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04/03/2016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  <w:r w:rsidRPr="002E2E83">
                    <w:rPr>
                      <w:b/>
                      <w:bCs/>
                    </w:rPr>
                    <w:t>EMISOR: STPS</w:t>
                  </w:r>
                </w:p>
              </w:tc>
            </w:tr>
            <w:tr w:rsidR="002E2E83" w:rsidRPr="002E2E83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E83" w:rsidRPr="002E2E83" w:rsidRDefault="002E2E83" w:rsidP="002E2E83">
                  <w:pPr>
                    <w:rPr>
                      <w:b/>
                      <w:bCs/>
                    </w:rPr>
                  </w:pPr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drawing>
                      <wp:inline distT="0" distB="0" distL="0" distR="0">
                        <wp:extent cx="152400" cy="190500"/>
                        <wp:effectExtent l="0" t="0" r="0" b="0"/>
                        <wp:docPr id="1" name="Imagen 1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2" w:history="1">
                    <w:r w:rsidRPr="002E2E83">
                      <w:rPr>
                        <w:rStyle w:val="Hipervnculo"/>
                      </w:rPr>
                      <w:t>NOM-010-STPS-1999</w:t>
                    </w:r>
                  </w:hyperlink>
                </w:p>
              </w:tc>
            </w:tr>
            <w:tr w:rsidR="002E2E83" w:rsidRPr="002E2E8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PROCEDIMIENTO Alternativo autorizado por la Secretaría del Trabajo y Previsión Social para la Norma Oficial Mexicana NOM-010-STPS-1999, Condiciones de seguridad e higiene en los centros de trabajo donde se manejen, transporten, procesen o almacenen sustancias químicas capaces de...</w:t>
                  </w:r>
                </w:p>
              </w:tc>
            </w:tr>
            <w:tr w:rsidR="002E2E83" w:rsidRPr="002E2E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E83" w:rsidRPr="002E2E83" w:rsidRDefault="002E2E83" w:rsidP="002E2E83">
                  <w:r w:rsidRPr="002E2E83">
                    <w:t> </w:t>
                  </w:r>
                </w:p>
              </w:tc>
            </w:tr>
          </w:tbl>
          <w:p w:rsidR="002E2E83" w:rsidRPr="002E2E83" w:rsidRDefault="002E2E83" w:rsidP="002E2E83"/>
        </w:tc>
      </w:tr>
      <w:tr w:rsidR="002E2E83" w:rsidRPr="002E2E83" w:rsidTr="002E2E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2E83" w:rsidRPr="002E2E83" w:rsidRDefault="002E2E83" w:rsidP="002E2E83">
            <w:r w:rsidRPr="002E2E83">
              <w:lastRenderedPageBreak/>
              <w:t> </w:t>
            </w:r>
          </w:p>
        </w:tc>
      </w:tr>
      <w:tr w:rsidR="002E2E83" w:rsidRPr="002E2E83" w:rsidTr="002E2E83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E2E83" w:rsidRPr="002E2E83" w:rsidRDefault="002E2E83" w:rsidP="002E2E83">
            <w:hyperlink r:id="rId13" w:tgtFrame="_blank" w:history="1">
              <w:r w:rsidRPr="002E2E83">
                <w:rPr>
                  <w:rStyle w:val="Hipervnculo"/>
                </w:rPr>
                <w:t>Buscar Normas Oficiales Mexicanas por clave, dependencia, fecha, tipo, rama de actividad económica, o palabras clave</w:t>
              </w:r>
            </w:hyperlink>
          </w:p>
        </w:tc>
      </w:tr>
      <w:tr w:rsidR="002E2E83" w:rsidRPr="002E2E83" w:rsidTr="002E2E83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E2E83" w:rsidRPr="002E2E83" w:rsidRDefault="002E2E83" w:rsidP="002E2E83">
            <w:hyperlink r:id="rId14" w:tgtFrame="_blank" w:history="1">
              <w:r w:rsidRPr="002E2E83">
                <w:rPr>
                  <w:rStyle w:val="Hipervnculo"/>
                </w:rPr>
                <w:t>Buscar Normas Mexicanas por clave, fecha, tipo, rama industrial, o palabras clave</w:t>
              </w:r>
            </w:hyperlink>
          </w:p>
        </w:tc>
      </w:tr>
    </w:tbl>
    <w:p w:rsidR="00AB76BC" w:rsidRDefault="00AB76BC"/>
    <w:sectPr w:rsidR="00AB76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83"/>
    <w:rsid w:val="002E2E83"/>
    <w:rsid w:val="00A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5D550-E3C5-4902-A884-2B6DD29E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.gob.mx/normasOficiales.php?codp=6065&amp;view=si" TargetMode="External"/><Relationship Id="rId13" Type="http://schemas.openxmlformats.org/officeDocument/2006/relationships/hyperlink" Target="http://www.economia-noms.gob.mx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f.gob.mx/normasOficiales.php?codp=6150&amp;view=si" TargetMode="External"/><Relationship Id="rId12" Type="http://schemas.openxmlformats.org/officeDocument/2006/relationships/hyperlink" Target="http://www.dof.gob.mx/normasOficiales.php?codp=5937&amp;view=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of.gob.mx/normasOficiales.php?codp=6209&amp;view=si" TargetMode="External"/><Relationship Id="rId11" Type="http://schemas.openxmlformats.org/officeDocument/2006/relationships/hyperlink" Target="http://www.dof.gob.mx/normasOficiales.php?codp=5948&amp;view=si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dof.gob.mx/normasOficiales.php?codp=5951&amp;view=si" TargetMode="External"/><Relationship Id="rId4" Type="http://schemas.openxmlformats.org/officeDocument/2006/relationships/hyperlink" Target="http://www.dof.gob.mx/normasOficiales.php" TargetMode="External"/><Relationship Id="rId9" Type="http://schemas.openxmlformats.org/officeDocument/2006/relationships/hyperlink" Target="http://www.dof.gob.mx/normasOficiales.php?codp=6006&amp;view=si" TargetMode="External"/><Relationship Id="rId14" Type="http://schemas.openxmlformats.org/officeDocument/2006/relationships/hyperlink" Target="http://www.economia-nmx.gob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2016-11-30T16:49:00Z</dcterms:created>
  <dcterms:modified xsi:type="dcterms:W3CDTF">2016-11-30T16:50:00Z</dcterms:modified>
</cp:coreProperties>
</file>